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B3DDA" w:rsidRDefault="00606B96" w:rsidP="00D0643F">
      <w:pPr>
        <w:ind w:left="0"/>
        <w:jc w:val="center"/>
        <w:rPr>
          <w:b/>
          <w:bCs/>
          <w:sz w:val="32"/>
          <w:szCs w:val="32"/>
        </w:rPr>
      </w:pPr>
      <w:r>
        <w:rPr>
          <w:noProof/>
        </w:rPr>
        <w:drawing>
          <wp:anchor distT="0" distB="0" distL="114300" distR="114300" simplePos="0" relativeHeight="251659776" behindDoc="1" locked="0" layoutInCell="1" allowOverlap="1">
            <wp:simplePos x="0" y="0"/>
            <wp:positionH relativeFrom="margin">
              <wp:posOffset>346710</wp:posOffset>
            </wp:positionH>
            <wp:positionV relativeFrom="margin">
              <wp:posOffset>0</wp:posOffset>
            </wp:positionV>
            <wp:extent cx="1407160" cy="1045210"/>
            <wp:effectExtent l="19050" t="0" r="2540" b="0"/>
            <wp:wrapSquare wrapText="bothSides"/>
            <wp:docPr id="27" name="Picture 27" descr="j041585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7" descr="j0415858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407160" cy="104521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742146" w:rsidRDefault="00D0643F" w:rsidP="00D0643F">
      <w:pPr>
        <w:ind w:left="0"/>
        <w:jc w:val="center"/>
        <w:rPr>
          <w:b/>
          <w:bCs/>
          <w:sz w:val="32"/>
          <w:szCs w:val="32"/>
        </w:rPr>
      </w:pPr>
      <w:r>
        <w:rPr>
          <w:b/>
          <w:bCs/>
          <w:sz w:val="32"/>
          <w:szCs w:val="32"/>
        </w:rPr>
        <w:t>21</w:t>
      </w:r>
      <w:r w:rsidRPr="00D0643F">
        <w:rPr>
          <w:b/>
          <w:bCs/>
          <w:sz w:val="32"/>
          <w:szCs w:val="32"/>
          <w:vertAlign w:val="superscript"/>
        </w:rPr>
        <w:t>st</w:t>
      </w:r>
      <w:r>
        <w:rPr>
          <w:b/>
          <w:bCs/>
          <w:sz w:val="32"/>
          <w:szCs w:val="32"/>
        </w:rPr>
        <w:t xml:space="preserve"> Century Schools in New Hampshire</w:t>
      </w:r>
    </w:p>
    <w:p w:rsidR="002B3DDA" w:rsidRDefault="002B3DDA" w:rsidP="00D0643F">
      <w:pPr>
        <w:ind w:left="0"/>
        <w:jc w:val="center"/>
        <w:rPr>
          <w:b/>
          <w:bCs/>
          <w:sz w:val="32"/>
          <w:szCs w:val="32"/>
        </w:rPr>
      </w:pPr>
    </w:p>
    <w:p w:rsidR="00D0643F" w:rsidRDefault="00D0643F" w:rsidP="00D0643F">
      <w:pPr>
        <w:ind w:left="0"/>
        <w:jc w:val="center"/>
      </w:pP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5778"/>
        <w:gridCol w:w="3798"/>
      </w:tblGrid>
      <w:tr w:rsidR="00742146" w:rsidRPr="001F7773" w:rsidTr="00440882">
        <w:trPr>
          <w:jc w:val="center"/>
        </w:trPr>
        <w:tc>
          <w:tcPr>
            <w:tcW w:w="5778" w:type="dxa"/>
          </w:tcPr>
          <w:p w:rsidR="00742146" w:rsidRPr="001F7773" w:rsidRDefault="00742146" w:rsidP="00440882">
            <w:pPr>
              <w:ind w:left="0"/>
              <w:rPr>
                <w:b/>
                <w:bCs/>
                <w:sz w:val="32"/>
                <w:szCs w:val="32"/>
              </w:rPr>
            </w:pPr>
            <w:r>
              <w:rPr>
                <w:b/>
                <w:bCs/>
                <w:sz w:val="32"/>
                <w:szCs w:val="32"/>
              </w:rPr>
              <w:t>Leaders of</w:t>
            </w:r>
            <w:r w:rsidRPr="001F7773">
              <w:rPr>
                <w:b/>
                <w:bCs/>
                <w:sz w:val="32"/>
                <w:szCs w:val="32"/>
              </w:rPr>
              <w:t xml:space="preserve"> 21</w:t>
            </w:r>
            <w:r w:rsidRPr="001F7773">
              <w:rPr>
                <w:b/>
                <w:bCs/>
                <w:sz w:val="32"/>
                <w:szCs w:val="32"/>
                <w:vertAlign w:val="superscript"/>
              </w:rPr>
              <w:t>st</w:t>
            </w:r>
            <w:r>
              <w:rPr>
                <w:b/>
                <w:bCs/>
                <w:sz w:val="32"/>
                <w:szCs w:val="32"/>
              </w:rPr>
              <w:t xml:space="preserve"> Century Schools . . .</w:t>
            </w:r>
          </w:p>
          <w:p w:rsidR="00742146" w:rsidRPr="001F7773" w:rsidRDefault="00742146" w:rsidP="0044088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Facilitate</w:t>
            </w:r>
            <w:r w:rsidRPr="001F7773">
              <w:t xml:space="preserve"> dynamic </w:t>
            </w:r>
            <w:r>
              <w:t>processes</w:t>
            </w:r>
            <w:r w:rsidRPr="001F7773">
              <w:t xml:space="preserve"> designed to offer every student appropriate </w:t>
            </w:r>
            <w:r>
              <w:t xml:space="preserve">and robust academic challenges. </w:t>
            </w:r>
          </w:p>
          <w:p w:rsidR="00742146" w:rsidRDefault="00742146" w:rsidP="0044088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Support teachers to e</w:t>
            </w:r>
            <w:r w:rsidRPr="001F7773">
              <w:t>ngage students in the learning process</w:t>
            </w:r>
            <w:r>
              <w:t xml:space="preserve"> and c</w:t>
            </w:r>
            <w:r w:rsidRPr="001F7773">
              <w:t xml:space="preserve">reates opportunities for students to apply learning </w:t>
            </w:r>
            <w:r>
              <w:t xml:space="preserve">using well researched instructional practices </w:t>
            </w:r>
            <w:r w:rsidRPr="001F7773">
              <w:t>to reach well researched objectives</w:t>
            </w:r>
            <w:r>
              <w:t>.</w:t>
            </w:r>
          </w:p>
          <w:p w:rsidR="00742146" w:rsidRDefault="00742146" w:rsidP="0044088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Recognize that a technology rich learning environment is essential.</w:t>
            </w:r>
          </w:p>
          <w:p w:rsidR="00742146" w:rsidRDefault="00742146" w:rsidP="00440882">
            <w:pPr>
              <w:pStyle w:val="ListParagraph"/>
              <w:numPr>
                <w:ilvl w:val="0"/>
                <w:numId w:val="2"/>
              </w:numPr>
              <w:spacing w:after="0"/>
            </w:pPr>
            <w:r>
              <w:t>Ensures that 21</w:t>
            </w:r>
            <w:r w:rsidRPr="00831B32">
              <w:rPr>
                <w:vertAlign w:val="superscript"/>
              </w:rPr>
              <w:t>st</w:t>
            </w:r>
            <w:r>
              <w:t xml:space="preserve"> century skills (e.g., critical thinking, problem solving, decision making, communication, collaboration, independent learning, and resilience) are an integral part of the school curriculum.</w:t>
            </w:r>
          </w:p>
          <w:p w:rsidR="00742146" w:rsidRPr="004D11C3" w:rsidRDefault="00742146" w:rsidP="00440882">
            <w:pPr>
              <w:pStyle w:val="ListParagraph"/>
              <w:spacing w:after="0"/>
              <w:ind w:left="0"/>
            </w:pPr>
          </w:p>
        </w:tc>
        <w:tc>
          <w:tcPr>
            <w:tcW w:w="3798" w:type="dxa"/>
          </w:tcPr>
          <w:p w:rsidR="008E075F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</w:p>
          <w:p w:rsidR="00742146" w:rsidRPr="007C6F83" w:rsidRDefault="00742146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  <w:r w:rsidRPr="007C6F83">
              <w:rPr>
                <w:rStyle w:val="BookTitle"/>
              </w:rPr>
              <w:t>21</w:t>
            </w:r>
            <w:r w:rsidRPr="007C6F83">
              <w:rPr>
                <w:rStyle w:val="BookTitle"/>
                <w:vertAlign w:val="superscript"/>
              </w:rPr>
              <w:t>st</w:t>
            </w:r>
            <w:r w:rsidRPr="007C6F83">
              <w:rPr>
                <w:rStyle w:val="BookTitle"/>
              </w:rPr>
              <w:t xml:space="preserve"> Century Skills</w:t>
            </w:r>
          </w:p>
          <w:p w:rsidR="00742146" w:rsidRPr="008E137F" w:rsidRDefault="00742146" w:rsidP="008E075F">
            <w:pPr>
              <w:spacing w:after="0"/>
              <w:ind w:left="0"/>
              <w:jc w:val="center"/>
            </w:pPr>
            <w:r>
              <w:rPr>
                <w:noProof/>
              </w:rPr>
              <w:pict>
                <v:shapetype id="_x0000_t67" coordsize="21600,21600" o:spt="67" adj="16200,5400" path="m0@0l@1@0@1,0@2,0@2@0,21600@0,10800,21600xe">
                  <v:stroke joinstyle="miter"/>
                  <v:formulas>
                    <v:f eqn="val #0"/>
                    <v:f eqn="val #1"/>
                    <v:f eqn="sum height 0 #1"/>
                    <v:f eqn="sum 10800 0 #1"/>
                    <v:f eqn="sum width 0 #0"/>
                    <v:f eqn="prod @4 @3 10800"/>
                    <v:f eqn="sum width 0 @5"/>
                  </v:formulas>
                  <v:path o:connecttype="custom" o:connectlocs="10800,0;0,@0;10800,21600;21600,@0" o:connectangles="270,180,90,0" textboxrect="@1,0,@2,@6"/>
                  <v:handles>
                    <v:h position="#1,#0" xrange="0,10800" yrange="0,21600"/>
                  </v:handles>
                </v:shapetype>
                <v:shape id="_x0000_s1033" type="#_x0000_t67" style="position:absolute;left:0;text-align:left;margin-left:78.2pt;margin-top:.9pt;width:21.9pt;height:23.8pt;z-index:251655680" fillcolor="#93d1dd" strokecolor="#c2d69b">
                  <v:shadow on="t" offset=",3pt" offset2=",2pt"/>
                </v:shape>
              </w:pict>
            </w:r>
          </w:p>
          <w:p w:rsidR="008E075F" w:rsidRPr="008E075F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  <w:sz w:val="16"/>
                <w:szCs w:val="16"/>
              </w:rPr>
            </w:pPr>
          </w:p>
          <w:p w:rsidR="008E075F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</w:p>
          <w:p w:rsidR="00742146" w:rsidRPr="007C6F83" w:rsidRDefault="00742146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  <w:r w:rsidRPr="007C6F83">
              <w:rPr>
                <w:smallCaps/>
                <w:noProof/>
                <w:spacing w:val="5"/>
              </w:rPr>
              <w:pict>
                <v:shape id="_x0000_s1034" type="#_x0000_t67" style="position:absolute;left:0;text-align:left;margin-left:78.2pt;margin-top:22pt;width:21.9pt;height:23.8pt;z-index:251656704" fillcolor="#93d1dd" strokecolor="#c2d69b">
                  <v:shadow on="t" offset=",3pt" offset2=",2pt"/>
                </v:shape>
              </w:pict>
            </w:r>
            <w:r w:rsidRPr="007C6F83">
              <w:rPr>
                <w:rStyle w:val="BookTitle"/>
              </w:rPr>
              <w:t xml:space="preserve">School </w:t>
            </w:r>
            <w:r w:rsidRPr="006B51FC">
              <w:rPr>
                <w:rStyle w:val="BookTitle"/>
              </w:rPr>
              <w:t>Tech Committee</w:t>
            </w:r>
          </w:p>
          <w:p w:rsidR="00742146" w:rsidRPr="008E137F" w:rsidRDefault="00742146" w:rsidP="008E075F">
            <w:pPr>
              <w:spacing w:after="0"/>
              <w:ind w:left="0"/>
              <w:jc w:val="center"/>
            </w:pPr>
          </w:p>
          <w:p w:rsidR="008E075F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</w:p>
          <w:p w:rsidR="008E075F" w:rsidRPr="008E075F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  <w:sz w:val="16"/>
                <w:szCs w:val="16"/>
              </w:rPr>
            </w:pPr>
          </w:p>
          <w:p w:rsidR="00742146" w:rsidRPr="006B51FC" w:rsidRDefault="008E075F" w:rsidP="008E075F">
            <w:pPr>
              <w:pStyle w:val="Heading1"/>
              <w:spacing w:before="0" w:after="0"/>
              <w:ind w:left="0"/>
              <w:jc w:val="center"/>
              <w:rPr>
                <w:rStyle w:val="BookTitle"/>
              </w:rPr>
            </w:pPr>
            <w:r>
              <w:rPr>
                <w:smallCaps/>
                <w:noProof/>
                <w:spacing w:val="5"/>
              </w:rPr>
              <w:pict>
                <v:shape id="_x0000_s1049" type="#_x0000_t67" style="position:absolute;left:0;text-align:left;margin-left:97.2pt;margin-top:21.55pt;width:17.7pt;height:57.25pt;rotation:-2269387fd;z-index:251658752" fillcolor="#93d1dd" strokecolor="#c2d69b">
                  <v:shadow on="t" offset="4pt,3pt" offset2="4pt,2pt"/>
                </v:shape>
              </w:pict>
            </w:r>
            <w:r>
              <w:rPr>
                <w:smallCaps/>
                <w:noProof/>
                <w:spacing w:val="5"/>
              </w:rPr>
              <w:pict>
                <v:shape id="_x0000_s1048" type="#_x0000_t67" style="position:absolute;left:0;text-align:left;margin-left:55.45pt;margin-top:10.15pt;width:17.7pt;height:75.85pt;rotation:3054113fd;z-index:251657728" fillcolor="#93d1dd" strokecolor="#c2d69b">
                  <v:shadow on="t" offset=",3pt" offset2=",2pt"/>
                </v:shape>
              </w:pict>
            </w:r>
            <w:r w:rsidR="00742146" w:rsidRPr="006B51FC">
              <w:rPr>
                <w:rStyle w:val="BookTitle"/>
              </w:rPr>
              <w:t>District Ed Tech Plan</w:t>
            </w:r>
          </w:p>
        </w:tc>
      </w:tr>
    </w:tbl>
    <w:p w:rsidR="00742146" w:rsidRDefault="00742146"/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1915"/>
        <w:gridCol w:w="1915"/>
        <w:gridCol w:w="1915"/>
        <w:gridCol w:w="1915"/>
        <w:gridCol w:w="1916"/>
      </w:tblGrid>
      <w:tr w:rsidR="004931DF" w:rsidRPr="001F7773" w:rsidTr="004D11C3">
        <w:trPr>
          <w:jc w:val="center"/>
        </w:trPr>
        <w:tc>
          <w:tcPr>
            <w:tcW w:w="9576" w:type="dxa"/>
            <w:gridSpan w:val="5"/>
          </w:tcPr>
          <w:p w:rsidR="004931DF" w:rsidRPr="001F7773" w:rsidRDefault="009F0739" w:rsidP="00543D92">
            <w:pPr>
              <w:spacing w:after="0"/>
              <w:ind w:left="0"/>
              <w:jc w:val="center"/>
              <w:rPr>
                <w:b/>
                <w:bCs/>
                <w:sz w:val="32"/>
                <w:szCs w:val="32"/>
              </w:rPr>
            </w:pPr>
            <w:r w:rsidRPr="001F7773">
              <w:rPr>
                <w:b/>
                <w:bCs/>
                <w:sz w:val="32"/>
                <w:szCs w:val="32"/>
              </w:rPr>
              <w:t xml:space="preserve">Technical Support System in </w:t>
            </w:r>
            <w:r w:rsidR="004931DF" w:rsidRPr="001F7773">
              <w:rPr>
                <w:b/>
                <w:bCs/>
                <w:sz w:val="32"/>
                <w:szCs w:val="32"/>
              </w:rPr>
              <w:t>the 21</w:t>
            </w:r>
            <w:r w:rsidR="004931DF" w:rsidRPr="001F7773">
              <w:rPr>
                <w:b/>
                <w:bCs/>
                <w:sz w:val="32"/>
                <w:szCs w:val="32"/>
                <w:vertAlign w:val="superscript"/>
              </w:rPr>
              <w:t>st</w:t>
            </w:r>
            <w:r w:rsidR="001D39AC" w:rsidRPr="001F7773">
              <w:rPr>
                <w:b/>
                <w:bCs/>
                <w:sz w:val="32"/>
                <w:szCs w:val="32"/>
              </w:rPr>
              <w:t xml:space="preserve"> Century S</w:t>
            </w:r>
            <w:r w:rsidR="004931DF" w:rsidRPr="001F7773">
              <w:rPr>
                <w:b/>
                <w:bCs/>
                <w:sz w:val="32"/>
                <w:szCs w:val="32"/>
              </w:rPr>
              <w:t>chool</w:t>
            </w:r>
          </w:p>
        </w:tc>
      </w:tr>
      <w:tr w:rsidR="00E10D3A" w:rsidRPr="001F7773" w:rsidTr="0058670A">
        <w:trPr>
          <w:jc w:val="center"/>
        </w:trPr>
        <w:tc>
          <w:tcPr>
            <w:tcW w:w="1915" w:type="dxa"/>
          </w:tcPr>
          <w:p w:rsidR="00E10D3A" w:rsidRPr="004D11C3" w:rsidRDefault="00E10D3A" w:rsidP="001F7773">
            <w:pPr>
              <w:spacing w:after="0"/>
              <w:ind w:left="0"/>
              <w:jc w:val="center"/>
              <w:rPr>
                <w:b/>
              </w:rPr>
            </w:pPr>
            <w:r w:rsidRPr="004D11C3">
              <w:rPr>
                <w:b/>
              </w:rPr>
              <w:t>Hardware</w:t>
            </w:r>
            <w:r>
              <w:rPr>
                <w:b/>
              </w:rPr>
              <w:t>,  Software, &amp; Connectivity</w:t>
            </w:r>
          </w:p>
        </w:tc>
        <w:tc>
          <w:tcPr>
            <w:tcW w:w="1915" w:type="dxa"/>
          </w:tcPr>
          <w:p w:rsidR="00E10D3A" w:rsidRPr="004D11C3" w:rsidRDefault="00E10D3A" w:rsidP="001F7773">
            <w:pPr>
              <w:spacing w:after="0"/>
              <w:ind w:left="0"/>
              <w:jc w:val="center"/>
              <w:rPr>
                <w:b/>
              </w:rPr>
            </w:pPr>
            <w:r w:rsidRPr="004D11C3">
              <w:rPr>
                <w:b/>
              </w:rPr>
              <w:t>Data Base</w:t>
            </w:r>
          </w:p>
        </w:tc>
        <w:tc>
          <w:tcPr>
            <w:tcW w:w="1915" w:type="dxa"/>
          </w:tcPr>
          <w:p w:rsidR="00E10D3A" w:rsidRPr="004D11C3" w:rsidRDefault="00E10D3A" w:rsidP="003F35D0">
            <w:pPr>
              <w:spacing w:after="0"/>
              <w:ind w:left="0"/>
              <w:jc w:val="center"/>
              <w:rPr>
                <w:b/>
              </w:rPr>
            </w:pPr>
            <w:r w:rsidRPr="004D11C3">
              <w:rPr>
                <w:b/>
              </w:rPr>
              <w:t>Curriculum</w:t>
            </w:r>
            <w:r w:rsidR="003F35D0">
              <w:rPr>
                <w:b/>
              </w:rPr>
              <w:t xml:space="preserve"> &amp; Instruction</w:t>
            </w:r>
          </w:p>
        </w:tc>
        <w:tc>
          <w:tcPr>
            <w:tcW w:w="1915" w:type="dxa"/>
          </w:tcPr>
          <w:p w:rsidR="00E10D3A" w:rsidRPr="004D11C3" w:rsidRDefault="00E10D3A" w:rsidP="001F7773">
            <w:pPr>
              <w:spacing w:after="0"/>
              <w:ind w:left="0"/>
              <w:jc w:val="center"/>
              <w:rPr>
                <w:b/>
              </w:rPr>
            </w:pPr>
            <w:r w:rsidRPr="004D11C3">
              <w:rPr>
                <w:b/>
              </w:rPr>
              <w:t>Professional Development</w:t>
            </w:r>
          </w:p>
        </w:tc>
        <w:tc>
          <w:tcPr>
            <w:tcW w:w="1916" w:type="dxa"/>
          </w:tcPr>
          <w:p w:rsidR="00E10D3A" w:rsidRPr="004D11C3" w:rsidRDefault="003F35D0" w:rsidP="001F7773">
            <w:pPr>
              <w:spacing w:after="0"/>
              <w:ind w:left="0"/>
              <w:jc w:val="center"/>
              <w:rPr>
                <w:b/>
              </w:rPr>
            </w:pPr>
            <w:r>
              <w:rPr>
                <w:b/>
              </w:rPr>
              <w:t>Online Presence</w:t>
            </w:r>
          </w:p>
        </w:tc>
      </w:tr>
      <w:tr w:rsidR="00E10D3A" w:rsidRPr="001F7773" w:rsidTr="0058670A">
        <w:trPr>
          <w:jc w:val="center"/>
        </w:trPr>
        <w:tc>
          <w:tcPr>
            <w:tcW w:w="1915" w:type="dxa"/>
          </w:tcPr>
          <w:p w:rsidR="00E10D3A" w:rsidRPr="001F7773" w:rsidRDefault="00787781" w:rsidP="00787781">
            <w:pPr>
              <w:spacing w:after="0"/>
              <w:ind w:left="0"/>
            </w:pPr>
            <w:r>
              <w:t>Provides a m</w:t>
            </w:r>
            <w:r w:rsidR="00E10D3A" w:rsidRPr="001F7773">
              <w:t xml:space="preserve">odern system that allows </w:t>
            </w:r>
            <w:r w:rsidR="00E10D3A">
              <w:t xml:space="preserve">for easy collaboration among staff, </w:t>
            </w:r>
            <w:r w:rsidR="00E10D3A" w:rsidRPr="001F7773">
              <w:t>students</w:t>
            </w:r>
            <w:r w:rsidR="00E10D3A">
              <w:t>, and community</w:t>
            </w:r>
          </w:p>
        </w:tc>
        <w:tc>
          <w:tcPr>
            <w:tcW w:w="1915" w:type="dxa"/>
          </w:tcPr>
          <w:p w:rsidR="00E10D3A" w:rsidRPr="001F7773" w:rsidRDefault="00787781" w:rsidP="00787781">
            <w:pPr>
              <w:spacing w:after="0"/>
              <w:ind w:left="0"/>
            </w:pPr>
            <w:r>
              <w:t>Provides a</w:t>
            </w:r>
            <w:r w:rsidR="00E10D3A" w:rsidRPr="001F7773">
              <w:t>n easily accessed and understood interface that can be shared with all involved parties enabling instructions to be tailored to student needs</w:t>
            </w:r>
          </w:p>
        </w:tc>
        <w:tc>
          <w:tcPr>
            <w:tcW w:w="1915" w:type="dxa"/>
          </w:tcPr>
          <w:p w:rsidR="00E10D3A" w:rsidRPr="001F7773" w:rsidRDefault="003F35D0" w:rsidP="001F7773">
            <w:pPr>
              <w:spacing w:after="0"/>
              <w:ind w:left="0"/>
            </w:pPr>
            <w:r>
              <w:t>Provides a c</w:t>
            </w:r>
            <w:r w:rsidR="00E10D3A" w:rsidRPr="001F7773">
              <w:t>lear progression</w:t>
            </w:r>
            <w:r w:rsidR="00E10D3A">
              <w:t xml:space="preserve"> between grades and content with seamless </w:t>
            </w:r>
            <w:r w:rsidR="00E10D3A" w:rsidRPr="001F7773">
              <w:t>integrat</w:t>
            </w:r>
            <w:r w:rsidR="00E10D3A">
              <w:t xml:space="preserve">ion of </w:t>
            </w:r>
            <w:r w:rsidR="00E10D3A" w:rsidRPr="001F7773">
              <w:t>technology</w:t>
            </w:r>
            <w:r>
              <w:t>,  frequently using  read/write web resources</w:t>
            </w:r>
          </w:p>
          <w:p w:rsidR="00E10D3A" w:rsidRPr="001F7773" w:rsidRDefault="00E10D3A" w:rsidP="001F7773">
            <w:pPr>
              <w:spacing w:after="0"/>
            </w:pPr>
          </w:p>
        </w:tc>
        <w:tc>
          <w:tcPr>
            <w:tcW w:w="1915" w:type="dxa"/>
          </w:tcPr>
          <w:p w:rsidR="00E10D3A" w:rsidRDefault="00E10D3A" w:rsidP="001F7773">
            <w:pPr>
              <w:spacing w:after="0"/>
              <w:ind w:left="0"/>
            </w:pPr>
            <w:r w:rsidRPr="001F7773">
              <w:t xml:space="preserve">Meets all teachers' needs while moving in a consistent direction toward </w:t>
            </w:r>
            <w:r>
              <w:t>21stC skills</w:t>
            </w:r>
            <w:r w:rsidRPr="001F7773">
              <w:t xml:space="preserve"> listed above</w:t>
            </w:r>
            <w:r>
              <w:t>.</w:t>
            </w:r>
          </w:p>
          <w:p w:rsidR="00787781" w:rsidRPr="001F7773" w:rsidRDefault="00787781" w:rsidP="001F7773">
            <w:pPr>
              <w:spacing w:after="0"/>
              <w:ind w:left="0"/>
            </w:pPr>
          </w:p>
          <w:p w:rsidR="00E10D3A" w:rsidRPr="001F7773" w:rsidRDefault="00E10D3A" w:rsidP="001F7773">
            <w:pPr>
              <w:spacing w:after="0"/>
              <w:ind w:left="0"/>
              <w:rPr>
                <w:b/>
              </w:rPr>
            </w:pPr>
            <w:r w:rsidRPr="001F7773">
              <w:rPr>
                <w:b/>
              </w:rPr>
              <w:t>3 tiered model</w:t>
            </w:r>
            <w:r>
              <w:rPr>
                <w:b/>
              </w:rPr>
              <w:t>:</w:t>
            </w:r>
          </w:p>
          <w:p w:rsidR="00E10D3A" w:rsidRPr="001F7773" w:rsidRDefault="00E10D3A" w:rsidP="00787781">
            <w:pPr>
              <w:numPr>
                <w:ilvl w:val="0"/>
                <w:numId w:val="12"/>
              </w:numPr>
              <w:spacing w:after="0"/>
            </w:pPr>
            <w:r w:rsidRPr="001F7773">
              <w:t xml:space="preserve">Large group </w:t>
            </w:r>
          </w:p>
          <w:p w:rsidR="00E10D3A" w:rsidRPr="001F7773" w:rsidRDefault="00E10D3A" w:rsidP="00787781">
            <w:pPr>
              <w:numPr>
                <w:ilvl w:val="0"/>
                <w:numId w:val="12"/>
              </w:numPr>
              <w:spacing w:after="0"/>
            </w:pPr>
            <w:r w:rsidRPr="001F7773">
              <w:t xml:space="preserve">Small Group </w:t>
            </w:r>
          </w:p>
          <w:p w:rsidR="00E10D3A" w:rsidRPr="001F7773" w:rsidRDefault="00E10D3A" w:rsidP="00787781">
            <w:pPr>
              <w:numPr>
                <w:ilvl w:val="0"/>
                <w:numId w:val="12"/>
              </w:numPr>
              <w:spacing w:after="0"/>
            </w:pPr>
            <w:r w:rsidRPr="001F7773">
              <w:t>1</w:t>
            </w:r>
            <w:r>
              <w:t>:</w:t>
            </w:r>
            <w:r w:rsidRPr="001F7773">
              <w:t>1 Instruction</w:t>
            </w:r>
          </w:p>
        </w:tc>
        <w:tc>
          <w:tcPr>
            <w:tcW w:w="1916" w:type="dxa"/>
          </w:tcPr>
          <w:p w:rsidR="00E10D3A" w:rsidRPr="001F7773" w:rsidRDefault="00E10D3A" w:rsidP="003F35D0">
            <w:pPr>
              <w:spacing w:after="0"/>
              <w:ind w:left="0"/>
            </w:pPr>
            <w:r w:rsidRPr="001F7773">
              <w:t xml:space="preserve">Assures </w:t>
            </w:r>
            <w:r w:rsidR="007C5241">
              <w:t xml:space="preserve">a </w:t>
            </w:r>
            <w:r w:rsidR="00732CE4">
              <w:t xml:space="preserve">user friendly </w:t>
            </w:r>
            <w:r w:rsidRPr="001F7773">
              <w:t>consistent web presence</w:t>
            </w:r>
            <w:r w:rsidR="00732CE4">
              <w:t xml:space="preserve"> for the school and its </w:t>
            </w:r>
            <w:r w:rsidR="007C5241">
              <w:t xml:space="preserve">teachers, </w:t>
            </w:r>
            <w:r w:rsidRPr="001F7773">
              <w:t>allows for dialogue between school and home</w:t>
            </w:r>
          </w:p>
        </w:tc>
      </w:tr>
    </w:tbl>
    <w:p w:rsidR="00B13B57" w:rsidRDefault="00B13B57" w:rsidP="00CC6320">
      <w:pPr>
        <w:jc w:val="center"/>
      </w:pPr>
    </w:p>
    <w:p w:rsidR="005D5870" w:rsidRPr="00AE4B85" w:rsidRDefault="005D5870" w:rsidP="00594A7E">
      <w:pPr>
        <w:ind w:left="0"/>
        <w:rPr>
          <w:i/>
          <w:sz w:val="20"/>
          <w:szCs w:val="20"/>
        </w:rPr>
      </w:pPr>
      <w:r w:rsidRPr="00AE4B85">
        <w:rPr>
          <w:i/>
          <w:sz w:val="20"/>
          <w:szCs w:val="20"/>
        </w:rPr>
        <w:t xml:space="preserve">DRAFT – This document is presented as a draft for NH principals and others to discuss and adapt at TLC meetings with principals in spring 2010. </w:t>
      </w:r>
    </w:p>
    <w:p w:rsidR="005D5870" w:rsidRPr="00AE4B85" w:rsidRDefault="005D5870" w:rsidP="00594A7E">
      <w:pPr>
        <w:ind w:left="0"/>
        <w:rPr>
          <w:i/>
          <w:sz w:val="20"/>
          <w:szCs w:val="20"/>
        </w:rPr>
      </w:pPr>
      <w:r w:rsidRPr="00AE4B85">
        <w:rPr>
          <w:i/>
          <w:sz w:val="20"/>
          <w:szCs w:val="20"/>
        </w:rPr>
        <w:t xml:space="preserve">Questions? </w:t>
      </w:r>
      <w:r w:rsidR="00AE4B85">
        <w:rPr>
          <w:i/>
          <w:sz w:val="20"/>
          <w:szCs w:val="20"/>
        </w:rPr>
        <w:t xml:space="preserve">Contact </w:t>
      </w:r>
      <w:r w:rsidRPr="00AE4B85">
        <w:rPr>
          <w:i/>
          <w:sz w:val="20"/>
          <w:szCs w:val="20"/>
        </w:rPr>
        <w:t>Cathy Higgins (</w:t>
      </w:r>
      <w:hyperlink r:id="rId8" w:history="1">
        <w:r w:rsidRPr="00AE4B85">
          <w:rPr>
            <w:rStyle w:val="Hyperlink"/>
            <w:i/>
            <w:sz w:val="20"/>
            <w:szCs w:val="20"/>
          </w:rPr>
          <w:t>chiggins@ed.state.nh.us</w:t>
        </w:r>
      </w:hyperlink>
      <w:r w:rsidRPr="00AE4B85">
        <w:rPr>
          <w:i/>
          <w:sz w:val="20"/>
          <w:szCs w:val="20"/>
        </w:rPr>
        <w:t>), Bill Carozza (</w:t>
      </w:r>
      <w:hyperlink r:id="rId9" w:history="1">
        <w:r w:rsidRPr="00AE4B85">
          <w:rPr>
            <w:rStyle w:val="Hyperlink"/>
            <w:i/>
            <w:sz w:val="20"/>
            <w:szCs w:val="20"/>
          </w:rPr>
          <w:t>wcarozza@hopkintonschools.org</w:t>
        </w:r>
      </w:hyperlink>
      <w:r w:rsidRPr="00AE4B85">
        <w:rPr>
          <w:i/>
          <w:sz w:val="20"/>
          <w:szCs w:val="20"/>
        </w:rPr>
        <w:t>), or Dave Backler (</w:t>
      </w:r>
      <w:hyperlink r:id="rId10" w:history="1">
        <w:r w:rsidRPr="00AE4B85">
          <w:rPr>
            <w:rStyle w:val="Hyperlink"/>
            <w:i/>
            <w:sz w:val="20"/>
            <w:szCs w:val="20"/>
          </w:rPr>
          <w:t>david.backler@sau20.org</w:t>
        </w:r>
      </w:hyperlink>
      <w:r w:rsidRPr="00AE4B85">
        <w:rPr>
          <w:i/>
          <w:sz w:val="20"/>
          <w:szCs w:val="20"/>
        </w:rPr>
        <w:t xml:space="preserve">) </w:t>
      </w:r>
    </w:p>
    <w:sectPr w:rsidR="005D5870" w:rsidRPr="00AE4B85" w:rsidSect="005D5870">
      <w:headerReference w:type="default" r:id="rId11"/>
      <w:pgSz w:w="12240" w:h="15840"/>
      <w:pgMar w:top="1440" w:right="1440" w:bottom="900" w:left="1440" w:header="720" w:footer="720" w:gutter="0"/>
      <w:cols w:space="720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40882" w:rsidRDefault="00440882" w:rsidP="00742146">
      <w:pPr>
        <w:spacing w:after="0"/>
      </w:pPr>
      <w:r>
        <w:separator/>
      </w:r>
    </w:p>
  </w:endnote>
  <w:endnote w:type="continuationSeparator" w:id="0">
    <w:p w:rsidR="00440882" w:rsidRDefault="00440882" w:rsidP="00742146">
      <w:pPr>
        <w:spacing w:after="0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40882" w:rsidRDefault="00440882" w:rsidP="00742146">
      <w:pPr>
        <w:spacing w:after="0"/>
      </w:pPr>
      <w:r>
        <w:separator/>
      </w:r>
    </w:p>
  </w:footnote>
  <w:footnote w:type="continuationSeparator" w:id="0">
    <w:p w:rsidR="00440882" w:rsidRDefault="00440882" w:rsidP="00742146">
      <w:pPr>
        <w:spacing w:after="0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7750E" w:rsidRDefault="00C7750E">
    <w:pPr>
      <w:pStyle w:val="Header"/>
    </w:pPr>
    <w:r>
      <w:t>DRAFT</w:t>
    </w:r>
    <w:r>
      <w:tab/>
      <w:t>DRAFT</w:t>
    </w:r>
    <w:r>
      <w:tab/>
      <w:t>DRAFT</w:t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1F5D32"/>
    <w:multiLevelType w:val="hybridMultilevel"/>
    <w:tmpl w:val="462C83CC"/>
    <w:lvl w:ilvl="0" w:tplc="C4FA4D4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44D650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AEDCA23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D6A880B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A62CC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E592C0F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F452825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D40EDC2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CDE8F5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">
    <w:nsid w:val="1377755F"/>
    <w:multiLevelType w:val="hybridMultilevel"/>
    <w:tmpl w:val="2CC60394"/>
    <w:lvl w:ilvl="0" w:tplc="7FECF93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DE68A0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DCFEB53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AC475B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67CEB7B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52785F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8A5446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7B62FF5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BBD6B3E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2">
    <w:nsid w:val="213775D2"/>
    <w:multiLevelType w:val="hybridMultilevel"/>
    <w:tmpl w:val="86E6CC4E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>
    <w:nsid w:val="24E52D84"/>
    <w:multiLevelType w:val="hybridMultilevel"/>
    <w:tmpl w:val="D18C8C44"/>
    <w:lvl w:ilvl="0" w:tplc="7C46020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3E7CAC5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0DE68D4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70B65F9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AB2142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B714005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2D580B1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F01BD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5BDEB80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4">
    <w:nsid w:val="338E16AA"/>
    <w:multiLevelType w:val="hybridMultilevel"/>
    <w:tmpl w:val="3EFA626E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52F7C26"/>
    <w:multiLevelType w:val="hybridMultilevel"/>
    <w:tmpl w:val="EDD6D904"/>
    <w:lvl w:ilvl="0" w:tplc="BD54E738">
      <w:start w:val="3"/>
      <w:numFmt w:val="bullet"/>
      <w:lvlText w:val="-"/>
      <w:lvlJc w:val="left"/>
      <w:pPr>
        <w:ind w:left="720" w:hanging="360"/>
      </w:pPr>
      <w:rPr>
        <w:rFonts w:ascii="Calibri" w:eastAsia="Calibri" w:hAnsi="Calibri" w:cs="Times New Roman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5A2176B3"/>
    <w:multiLevelType w:val="hybridMultilevel"/>
    <w:tmpl w:val="E916A0AE"/>
    <w:lvl w:ilvl="0" w:tplc="D61219D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0B949D98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5A5281C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3EB2A73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BCC68A8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D3E6A9C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9ACC5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AD5898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1D3ABC6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7">
    <w:nsid w:val="5C3705D6"/>
    <w:multiLevelType w:val="hybridMultilevel"/>
    <w:tmpl w:val="2E444020"/>
    <w:lvl w:ilvl="0" w:tplc="04090001">
      <w:start w:val="1"/>
      <w:numFmt w:val="bullet"/>
      <w:lvlText w:val=""/>
      <w:lvlJc w:val="left"/>
      <w:pPr>
        <w:ind w:left="36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8">
    <w:nsid w:val="5D537F68"/>
    <w:multiLevelType w:val="hybridMultilevel"/>
    <w:tmpl w:val="3CC4B7A4"/>
    <w:lvl w:ilvl="0" w:tplc="BB9CC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1C508DB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B300BE2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6ED0B4C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FD9C0C2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484021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6CFA33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3E2806E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FA145E9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9">
    <w:nsid w:val="6D521FC1"/>
    <w:multiLevelType w:val="hybridMultilevel"/>
    <w:tmpl w:val="E0583450"/>
    <w:lvl w:ilvl="0" w:tplc="4CBE98D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6520E11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6352DF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9862845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3596420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C2D2A4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38404BD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157817D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6F0EC582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0">
    <w:nsid w:val="72B674E0"/>
    <w:multiLevelType w:val="hybridMultilevel"/>
    <w:tmpl w:val="0E1EF752"/>
    <w:lvl w:ilvl="0" w:tplc="C87841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Times New Roman" w:hAnsi="Times New Roman" w:hint="default"/>
      </w:rPr>
    </w:lvl>
    <w:lvl w:ilvl="1" w:tplc="2B6AF3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Times New Roman" w:hAnsi="Times New Roman" w:hint="default"/>
      </w:rPr>
    </w:lvl>
    <w:lvl w:ilvl="2" w:tplc="39503D0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Times New Roman" w:hAnsi="Times New Roman" w:hint="default"/>
      </w:rPr>
    </w:lvl>
    <w:lvl w:ilvl="3" w:tplc="CCDE0D1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Times New Roman" w:hAnsi="Times New Roman" w:hint="default"/>
      </w:rPr>
    </w:lvl>
    <w:lvl w:ilvl="4" w:tplc="22325BF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Times New Roman" w:hAnsi="Times New Roman" w:hint="default"/>
      </w:rPr>
    </w:lvl>
    <w:lvl w:ilvl="5" w:tplc="0E2E46D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Times New Roman" w:hAnsi="Times New Roman" w:hint="default"/>
      </w:rPr>
    </w:lvl>
    <w:lvl w:ilvl="6" w:tplc="A1B8A4A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Times New Roman" w:hAnsi="Times New Roman" w:hint="default"/>
      </w:rPr>
    </w:lvl>
    <w:lvl w:ilvl="7" w:tplc="922E8EF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Times New Roman" w:hAnsi="Times New Roman" w:hint="default"/>
      </w:rPr>
    </w:lvl>
    <w:lvl w:ilvl="8" w:tplc="092075B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Times New Roman" w:hAnsi="Times New Roman" w:hint="default"/>
      </w:rPr>
    </w:lvl>
  </w:abstractNum>
  <w:abstractNum w:abstractNumId="11">
    <w:nsid w:val="79AB729F"/>
    <w:multiLevelType w:val="hybridMultilevel"/>
    <w:tmpl w:val="3C0C0F20"/>
    <w:lvl w:ilvl="0" w:tplc="04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num w:numId="1">
    <w:abstractNumId w:val="8"/>
  </w:num>
  <w:num w:numId="2">
    <w:abstractNumId w:val="2"/>
  </w:num>
  <w:num w:numId="3">
    <w:abstractNumId w:val="11"/>
  </w:num>
  <w:num w:numId="4">
    <w:abstractNumId w:val="3"/>
  </w:num>
  <w:num w:numId="5">
    <w:abstractNumId w:val="10"/>
  </w:num>
  <w:num w:numId="6">
    <w:abstractNumId w:val="1"/>
  </w:num>
  <w:num w:numId="7">
    <w:abstractNumId w:val="6"/>
  </w:num>
  <w:num w:numId="8">
    <w:abstractNumId w:val="9"/>
  </w:num>
  <w:num w:numId="9">
    <w:abstractNumId w:val="0"/>
  </w:num>
  <w:num w:numId="10">
    <w:abstractNumId w:val="4"/>
  </w:num>
  <w:num w:numId="11">
    <w:abstractNumId w:val="5"/>
  </w:num>
  <w:num w:numId="12">
    <w:abstractNumId w:val="7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6"/>
  <w:defaultTabStop w:val="720"/>
  <w:drawingGridHorizontalSpacing w:val="110"/>
  <w:displayHorizontalDrawingGridEvery w:val="2"/>
  <w:characterSpacingControl w:val="doNotCompress"/>
  <w:hdrShapeDefaults>
    <o:shapedefaults v:ext="edit" spidmax="3074">
      <o:colormru v:ext="edit" colors="#93d1dd"/>
      <o:colormenu v:ext="edit" fillcolor="#93d1dd" strokecolor="none [1942]" shadowcolor="none" extrusioncolor="none"/>
    </o:shapedefaults>
  </w:hdrShapeDefaults>
  <w:footnotePr>
    <w:footnote w:id="-1"/>
    <w:footnote w:id="0"/>
  </w:footnotePr>
  <w:endnotePr>
    <w:endnote w:id="-1"/>
    <w:endnote w:id="0"/>
  </w:endnotePr>
  <w:compat/>
  <w:rsids>
    <w:rsidRoot w:val="004931DF"/>
    <w:rsid w:val="000A7131"/>
    <w:rsid w:val="00112B8D"/>
    <w:rsid w:val="001D39AC"/>
    <w:rsid w:val="001F7773"/>
    <w:rsid w:val="002216C4"/>
    <w:rsid w:val="00293D3E"/>
    <w:rsid w:val="002B3DDA"/>
    <w:rsid w:val="002F0C93"/>
    <w:rsid w:val="003F35D0"/>
    <w:rsid w:val="00440882"/>
    <w:rsid w:val="004931DF"/>
    <w:rsid w:val="00494870"/>
    <w:rsid w:val="004D11C3"/>
    <w:rsid w:val="00543D92"/>
    <w:rsid w:val="0058670A"/>
    <w:rsid w:val="00594A7E"/>
    <w:rsid w:val="005D5870"/>
    <w:rsid w:val="00606B96"/>
    <w:rsid w:val="006B51FC"/>
    <w:rsid w:val="006D62F7"/>
    <w:rsid w:val="006E7F43"/>
    <w:rsid w:val="00732CE4"/>
    <w:rsid w:val="00742146"/>
    <w:rsid w:val="00787781"/>
    <w:rsid w:val="007C5241"/>
    <w:rsid w:val="007C6F83"/>
    <w:rsid w:val="007E4FCC"/>
    <w:rsid w:val="00831B32"/>
    <w:rsid w:val="008400F5"/>
    <w:rsid w:val="00885C30"/>
    <w:rsid w:val="008E075F"/>
    <w:rsid w:val="008E137F"/>
    <w:rsid w:val="009206D8"/>
    <w:rsid w:val="00933E4E"/>
    <w:rsid w:val="00976C8E"/>
    <w:rsid w:val="00990069"/>
    <w:rsid w:val="009F0739"/>
    <w:rsid w:val="00A10A42"/>
    <w:rsid w:val="00AE4B85"/>
    <w:rsid w:val="00B13B57"/>
    <w:rsid w:val="00B877DD"/>
    <w:rsid w:val="00BB03DD"/>
    <w:rsid w:val="00C7750E"/>
    <w:rsid w:val="00C775CD"/>
    <w:rsid w:val="00CC6320"/>
    <w:rsid w:val="00CE097C"/>
    <w:rsid w:val="00D0643F"/>
    <w:rsid w:val="00D36222"/>
    <w:rsid w:val="00D65A81"/>
    <w:rsid w:val="00DA52F0"/>
    <w:rsid w:val="00E10D3A"/>
    <w:rsid w:val="00F84549"/>
    <w:rsid w:val="00FD2BD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>
      <o:colormru v:ext="edit" colors="#93d1dd"/>
      <o:colormenu v:ext="edit" fillcolor="#93d1dd" strokecolor="none [1942]" shadowcolor="none" extrusioncolor="none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en-US" w:eastAsia="en-US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B13B57"/>
    <w:pPr>
      <w:spacing w:after="200"/>
      <w:ind w:left="360"/>
    </w:pPr>
    <w:rPr>
      <w:sz w:val="22"/>
      <w:szCs w:val="22"/>
    </w:rPr>
  </w:style>
  <w:style w:type="paragraph" w:styleId="Heading1">
    <w:name w:val="heading 1"/>
    <w:basedOn w:val="Normal"/>
    <w:next w:val="Normal"/>
    <w:link w:val="Heading1Char"/>
    <w:uiPriority w:val="9"/>
    <w:qFormat/>
    <w:rsid w:val="006B51FC"/>
    <w:pPr>
      <w:keepNext/>
      <w:spacing w:before="240" w:after="60"/>
      <w:outlineLvl w:val="0"/>
    </w:pPr>
    <w:rPr>
      <w:rFonts w:ascii="Cambria" w:eastAsia="Times New Roman" w:hAnsi="Cambria"/>
      <w:b/>
      <w:bCs/>
      <w:kern w:val="32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6B51FC"/>
    <w:pPr>
      <w:keepNext/>
      <w:spacing w:before="240" w:after="60"/>
      <w:outlineLvl w:val="1"/>
    </w:pPr>
    <w:rPr>
      <w:rFonts w:ascii="Cambria" w:eastAsia="Times New Roman" w:hAnsi="Cambria"/>
      <w:b/>
      <w:bCs/>
      <w:i/>
      <w:iCs/>
      <w:sz w:val="28"/>
      <w:szCs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4931DF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4931DF"/>
    <w:pPr>
      <w:ind w:left="720"/>
    </w:pPr>
  </w:style>
  <w:style w:type="character" w:styleId="IntenseEmphasis">
    <w:name w:val="Intense Emphasis"/>
    <w:basedOn w:val="DefaultParagraphFont"/>
    <w:uiPriority w:val="21"/>
    <w:qFormat/>
    <w:rsid w:val="006B51FC"/>
    <w:rPr>
      <w:b/>
      <w:bCs/>
      <w:i/>
      <w:iCs/>
      <w:color w:val="4F81BD"/>
    </w:rPr>
  </w:style>
  <w:style w:type="character" w:styleId="BookTitle">
    <w:name w:val="Book Title"/>
    <w:basedOn w:val="DefaultParagraphFont"/>
    <w:uiPriority w:val="33"/>
    <w:qFormat/>
    <w:rsid w:val="006B51FC"/>
    <w:rPr>
      <w:b/>
      <w:bCs/>
      <w:smallCaps/>
      <w:spacing w:val="5"/>
    </w:rPr>
  </w:style>
  <w:style w:type="character" w:customStyle="1" w:styleId="Heading1Char">
    <w:name w:val="Heading 1 Char"/>
    <w:basedOn w:val="DefaultParagraphFont"/>
    <w:link w:val="Heading1"/>
    <w:uiPriority w:val="9"/>
    <w:rsid w:val="006B51FC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Title">
    <w:name w:val="Title"/>
    <w:basedOn w:val="Normal"/>
    <w:next w:val="Normal"/>
    <w:link w:val="TitleChar"/>
    <w:uiPriority w:val="10"/>
    <w:qFormat/>
    <w:rsid w:val="006B51FC"/>
    <w:pPr>
      <w:spacing w:before="240" w:after="60"/>
      <w:jc w:val="center"/>
      <w:outlineLvl w:val="0"/>
    </w:pPr>
    <w:rPr>
      <w:rFonts w:ascii="Cambria" w:eastAsia="Times New Roman" w:hAnsi="Cambria"/>
      <w:b/>
      <w:bCs/>
      <w:kern w:val="28"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6B51FC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Heading2Char">
    <w:name w:val="Heading 2 Char"/>
    <w:basedOn w:val="DefaultParagraphFont"/>
    <w:link w:val="Heading2"/>
    <w:uiPriority w:val="9"/>
    <w:rsid w:val="006B51FC"/>
    <w:rPr>
      <w:rFonts w:ascii="Cambria" w:eastAsia="Times New Roman" w:hAnsi="Cambria" w:cs="Times New Roman"/>
      <w:b/>
      <w:bCs/>
      <w:i/>
      <w:iCs/>
      <w:sz w:val="28"/>
      <w:szCs w:val="28"/>
    </w:rPr>
  </w:style>
  <w:style w:type="paragraph" w:styleId="Header">
    <w:name w:val="header"/>
    <w:basedOn w:val="Normal"/>
    <w:link w:val="HeaderChar"/>
    <w:uiPriority w:val="99"/>
    <w:semiHidden/>
    <w:unhideWhenUsed/>
    <w:rsid w:val="00742146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742146"/>
    <w:rPr>
      <w:sz w:val="22"/>
      <w:szCs w:val="22"/>
    </w:rPr>
  </w:style>
  <w:style w:type="paragraph" w:styleId="Footer">
    <w:name w:val="footer"/>
    <w:basedOn w:val="Normal"/>
    <w:link w:val="FooterChar"/>
    <w:uiPriority w:val="99"/>
    <w:semiHidden/>
    <w:unhideWhenUsed/>
    <w:rsid w:val="00742146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742146"/>
    <w:rPr>
      <w:sz w:val="22"/>
      <w:szCs w:val="22"/>
    </w:rPr>
  </w:style>
  <w:style w:type="character" w:styleId="Hyperlink">
    <w:name w:val="Hyperlink"/>
    <w:basedOn w:val="DefaultParagraphFont"/>
    <w:uiPriority w:val="99"/>
    <w:unhideWhenUsed/>
    <w:rsid w:val="005D5870"/>
    <w:rPr>
      <w:color w:val="0000FF"/>
      <w:u w:val="single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435296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520106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782307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2513123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8570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756124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522204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4006819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416066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783336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015621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709677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124143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8784283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06185876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556414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6365852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19547195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6571181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26432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1855068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42506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03489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455100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964125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276140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482522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177764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513172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2771633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757211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9502438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0651000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chiggins@ed.state.nh.us" TargetMode="External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w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1.xml"/><Relationship Id="rId5" Type="http://schemas.openxmlformats.org/officeDocument/2006/relationships/footnotes" Target="footnotes.xml"/><Relationship Id="rId10" Type="http://schemas.openxmlformats.org/officeDocument/2006/relationships/hyperlink" Target="mailto:david.backler@sau20.org" TargetMode="External"/><Relationship Id="rId4" Type="http://schemas.openxmlformats.org/officeDocument/2006/relationships/webSettings" Target="webSettings.xml"/><Relationship Id="rId9" Type="http://schemas.openxmlformats.org/officeDocument/2006/relationships/hyperlink" Target="mailto:wcarozza@hopkintonschools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301</Words>
  <Characters>1722</Characters>
  <Application>Microsoft Office Word</Application>
  <DocSecurity>4</DocSecurity>
  <Lines>14</Lines>
  <Paragraphs>4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2019</CharactersWithSpaces>
  <SharedDoc>false</SharedDoc>
  <HLinks>
    <vt:vector size="18" baseType="variant">
      <vt:variant>
        <vt:i4>3473484</vt:i4>
      </vt:variant>
      <vt:variant>
        <vt:i4>6</vt:i4>
      </vt:variant>
      <vt:variant>
        <vt:i4>0</vt:i4>
      </vt:variant>
      <vt:variant>
        <vt:i4>5</vt:i4>
      </vt:variant>
      <vt:variant>
        <vt:lpwstr>mailto:david.backler@sau20.org</vt:lpwstr>
      </vt:variant>
      <vt:variant>
        <vt:lpwstr/>
      </vt:variant>
      <vt:variant>
        <vt:i4>2818071</vt:i4>
      </vt:variant>
      <vt:variant>
        <vt:i4>3</vt:i4>
      </vt:variant>
      <vt:variant>
        <vt:i4>0</vt:i4>
      </vt:variant>
      <vt:variant>
        <vt:i4>5</vt:i4>
      </vt:variant>
      <vt:variant>
        <vt:lpwstr>mailto:wcarozza@hopkintonschools.org</vt:lpwstr>
      </vt:variant>
      <vt:variant>
        <vt:lpwstr/>
      </vt:variant>
      <vt:variant>
        <vt:i4>65575</vt:i4>
      </vt:variant>
      <vt:variant>
        <vt:i4>0</vt:i4>
      </vt:variant>
      <vt:variant>
        <vt:i4>0</vt:i4>
      </vt:variant>
      <vt:variant>
        <vt:i4>5</vt:i4>
      </vt:variant>
      <vt:variant>
        <vt:lpwstr>mailto:chiggins@ed.state.nh.us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david.backler</dc:creator>
  <cp:lastModifiedBy>david.backler</cp:lastModifiedBy>
  <cp:revision>2</cp:revision>
  <dcterms:created xsi:type="dcterms:W3CDTF">2010-03-01T18:07:00Z</dcterms:created>
  <dcterms:modified xsi:type="dcterms:W3CDTF">2010-03-01T18:07:00Z</dcterms:modified>
</cp:coreProperties>
</file>